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724" w:tblpY="2180"/>
        <w:tblOverlap w:val="never"/>
        <w:tblW w:w="83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69"/>
        <w:gridCol w:w="59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</w:trPr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5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20" w:firstLineChars="110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科普学堂名称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</w:trPr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丹霞山科普研学实践中心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</w:trPr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丹霞山自然学校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</w:trPr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丹霞山地质博物馆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</w:trPr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仁化县气象防灾减灾自救互救认证科普教育中心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</w:trPr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燕子呢喃爱花草爱飞鸟科普学堂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</w:trPr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丹霞印象艺术家科普学堂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</w:trPr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格物爱读书科普学堂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</w:trPr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丹霞姑娘手工香包料科普学堂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</w:trPr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丹霞红豆科普学堂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</w:trPr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及时行乐手绘艺术科普学堂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</w:trPr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5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丹霞山梧桐树下植物科普学堂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</w:trPr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5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原色爱生活科普学堂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</w:trPr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5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同金寨爱探索科普学堂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</w:trPr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5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五马寨生态园科普学堂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</w:trPr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5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丹霞天雄茶文化科普学堂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</w:trPr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5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巴孖园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铁皮石斛科普学堂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</w:trPr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5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星空摄影科普学堂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</w:trPr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5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丹霞灵溪自然教育科普学堂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</w:trPr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19</w:t>
            </w:r>
          </w:p>
        </w:tc>
        <w:tc>
          <w:tcPr>
            <w:tcW w:w="5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夏富古寨坪客家美食科普学堂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</w:trPr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5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一杯芝蘑菇工厂科普学堂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</w:trPr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5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石塘古村客家文化科普学堂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</w:trPr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5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萤火虫夜观精灵科普学堂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</w:trPr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5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鸣鹿自然科普学堂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</w:trPr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5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脚爬客地球科学科普学堂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</w:trPr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5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双峰寨红色文研学学堂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</w:trPr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5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仁化县南岭气象中心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" w:hRule="atLeast"/>
        </w:trPr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5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凡口国家矿山公园</w:t>
            </w:r>
          </w:p>
        </w:tc>
      </w:tr>
    </w:tbl>
    <w:p>
      <w:pPr>
        <w:bidi w:val="0"/>
        <w:jc w:val="center"/>
        <w:rPr>
          <w:rFonts w:hint="eastAsia"/>
          <w:b/>
          <w:bCs/>
          <w:sz w:val="28"/>
          <w:szCs w:val="36"/>
          <w:lang w:val="en-US" w:eastAsia="zh-CN"/>
        </w:rPr>
      </w:pPr>
      <w:bookmarkStart w:id="0" w:name="_GoBack"/>
      <w:r>
        <w:rPr>
          <w:rFonts w:hint="eastAsia"/>
          <w:b/>
          <w:bCs/>
          <w:sz w:val="28"/>
          <w:szCs w:val="36"/>
          <w:lang w:val="en-US" w:eastAsia="zh-CN"/>
        </w:rPr>
        <w:t>丹霞山科普小镇科普学堂一览表</w:t>
      </w:r>
    </w:p>
    <w:bookmarkEnd w:id="0"/>
    <w:p>
      <w:pPr>
        <w:bidi w:val="0"/>
        <w:jc w:val="center"/>
        <w:rPr>
          <w:rFonts w:hint="eastAsia"/>
          <w:b/>
          <w:bCs/>
          <w:sz w:val="24"/>
          <w:szCs w:val="32"/>
          <w:lang w:val="en-US" w:eastAsia="zh-CN"/>
        </w:rPr>
      </w:pPr>
    </w:p>
    <w:p>
      <w:pPr>
        <w:bidi w:val="0"/>
        <w:jc w:val="center"/>
        <w:rPr>
          <w:rFonts w:hint="eastAsia"/>
          <w:b/>
          <w:bCs/>
          <w:sz w:val="24"/>
          <w:szCs w:val="32"/>
          <w:lang w:val="en-US" w:eastAsia="zh-CN"/>
        </w:rPr>
      </w:pPr>
    </w:p>
    <w:p>
      <w:pPr>
        <w:bidi w:val="0"/>
        <w:jc w:val="center"/>
        <w:rPr>
          <w:rFonts w:hint="eastAsia"/>
          <w:b/>
          <w:bCs/>
          <w:sz w:val="24"/>
          <w:szCs w:val="32"/>
          <w:lang w:val="en-US" w:eastAsia="zh-CN"/>
        </w:rPr>
      </w:pPr>
    </w:p>
    <w:p>
      <w:pPr>
        <w:bidi w:val="0"/>
        <w:jc w:val="center"/>
        <w:rPr>
          <w:rFonts w:hint="eastAsia"/>
          <w:b/>
          <w:bCs/>
          <w:sz w:val="24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8C4B6D"/>
    <w:rsid w:val="328C4B6D"/>
    <w:rsid w:val="5DE37717"/>
    <w:rsid w:val="6383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昆明市直属党政机关单位</Company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Office_10.8.2.7098_F1E327BC-269C-435d-A152-05C5408002CA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2020-07-13T03:39:00Z</dcterms:created>
  <dc:creator>Administrator</dc:creator>
  <cp:lastModifiedBy>面具</cp:lastModifiedBy>
  <dcterms:modified xsi:type="dcterms:W3CDTF">2020-12-11T05:07:50Z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2052-10.8.2.7098</vt:lpwstr>
  </property>
  <property fmtid="{D5CDD505-2E9C-101B-9397-08002B2CF9AE}" pid="3" name="ribbonExt">
    <vt:lpwstr>{"WPSExtOfficeTab":{"OnGetEnabled":false,"OnGetVisible":false}}</vt:lpwstr>
  </property>
</Properties>
</file>